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02A90" w:rsidRDefault="00802A90" w:rsidP="00802A90">
      <w:pPr>
        <w:rPr>
          <w:sz w:val="28"/>
          <w:szCs w:val="28"/>
          <w:rtl/>
        </w:rPr>
      </w:pP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>
        <w:rPr>
          <w:rFonts w:hint="cs"/>
          <w:sz w:val="28"/>
          <w:szCs w:val="28"/>
          <w:rtl/>
        </w:rPr>
        <w:t>1/5/23</w:t>
      </w:r>
    </w:p>
    <w:p w:rsidR="00802A90" w:rsidRDefault="00802A90" w:rsidP="00802A90">
      <w:pPr>
        <w:rPr>
          <w:sz w:val="28"/>
          <w:szCs w:val="28"/>
        </w:rPr>
      </w:pPr>
    </w:p>
    <w:p w:rsidR="00802A90" w:rsidRDefault="00802A90" w:rsidP="00802A90">
      <w:pPr>
        <w:rPr>
          <w:rFonts w:ascii="Arial" w:hAnsi="Arial" w:cs="Arial"/>
          <w:rtl/>
        </w:rPr>
      </w:pPr>
    </w:p>
    <w:p w:rsidR="00802A90" w:rsidRDefault="00802A90" w:rsidP="00802A90">
      <w:pPr>
        <w:rPr>
          <w:rFonts w:ascii="Arial" w:hAnsi="Arial" w:cs="Arial"/>
          <w:rtl/>
        </w:rPr>
      </w:pPr>
    </w:p>
    <w:p w:rsidR="00802A90" w:rsidRDefault="00802A90" w:rsidP="00802A90">
      <w:pPr>
        <w:rPr>
          <w:rFonts w:ascii="Arial" w:hAnsi="Arial" w:cs="Arial"/>
          <w:rtl/>
        </w:rPr>
      </w:pPr>
    </w:p>
    <w:p w:rsidR="00802A90" w:rsidRDefault="00802A90" w:rsidP="00802A90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פרסום לפי תקנה (29)3    -הודעה על כוונה להתקשר עם ספק לפי תקנה (29)3   לתקנות חוק </w:t>
      </w:r>
    </w:p>
    <w:p w:rsidR="00802A90" w:rsidRDefault="00802A90" w:rsidP="00802A90">
      <w:pPr>
        <w:rPr>
          <w:rFonts w:ascii="Arial" w:hAnsi="Arial" w:cs="Arial"/>
          <w:rtl/>
        </w:rPr>
      </w:pPr>
    </w:p>
    <w:p w:rsidR="00802A90" w:rsidRDefault="00802A90" w:rsidP="00802A90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חובת מכרזים </w:t>
      </w:r>
      <w:proofErr w:type="spellStart"/>
      <w:r>
        <w:rPr>
          <w:rFonts w:ascii="Arial" w:hAnsi="Arial" w:cs="Arial"/>
          <w:rtl/>
        </w:rPr>
        <w:t>התשנ"ג</w:t>
      </w:r>
      <w:proofErr w:type="spellEnd"/>
      <w:r>
        <w:rPr>
          <w:rFonts w:ascii="Arial" w:hAnsi="Arial" w:cs="Arial"/>
          <w:rtl/>
        </w:rPr>
        <w:t>  1993</w:t>
      </w:r>
    </w:p>
    <w:p w:rsidR="00802A90" w:rsidRDefault="00802A90" w:rsidP="00802A90">
      <w:pPr>
        <w:rPr>
          <w:rFonts w:ascii="Arial" w:hAnsi="Arial" w:cs="Arial"/>
          <w:rtl/>
        </w:rPr>
      </w:pPr>
    </w:p>
    <w:p w:rsidR="00802A90" w:rsidRDefault="00802A90" w:rsidP="00802A90">
      <w:pPr>
        <w:rPr>
          <w:rFonts w:ascii="Arial" w:hAnsi="Arial" w:cs="Arial"/>
          <w:rtl/>
        </w:rPr>
      </w:pPr>
    </w:p>
    <w:p w:rsidR="00802A90" w:rsidRDefault="00802A90" w:rsidP="00802A90">
      <w:pPr>
        <w:pStyle w:val="a3"/>
        <w:numPr>
          <w:ilvl w:val="0"/>
          <w:numId w:val="1"/>
        </w:numPr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rtl/>
        </w:rPr>
        <w:t xml:space="preserve">בכוונת רשות מקרקעי ישראל להתקשר עם אאורה השקעות בע"מ ח.פ. 520038274  כספק יחיד לפי תקנה 3(29) לתקנות חובת מכרזים </w:t>
      </w:r>
      <w:proofErr w:type="spellStart"/>
      <w:r>
        <w:rPr>
          <w:rFonts w:ascii="Arial" w:eastAsia="Times New Roman" w:hAnsi="Arial" w:cs="Arial"/>
          <w:rtl/>
        </w:rPr>
        <w:t>התשנ"ג</w:t>
      </w:r>
      <w:proofErr w:type="spellEnd"/>
      <w:r>
        <w:rPr>
          <w:rFonts w:ascii="Arial" w:eastAsia="Times New Roman" w:hAnsi="Arial" w:cs="Arial"/>
          <w:rtl/>
        </w:rPr>
        <w:t xml:space="preserve"> 1993 .</w:t>
      </w:r>
    </w:p>
    <w:p w:rsidR="00802A90" w:rsidRDefault="00802A90" w:rsidP="00802A90">
      <w:pPr>
        <w:pStyle w:val="a3"/>
        <w:ind w:left="1080"/>
        <w:rPr>
          <w:rFonts w:ascii="Arial" w:eastAsia="Times New Roman" w:hAnsi="Arial" w:cs="Arial"/>
        </w:rPr>
      </w:pPr>
    </w:p>
    <w:p w:rsidR="00802A90" w:rsidRDefault="00802A90" w:rsidP="00802A90">
      <w:pPr>
        <w:pStyle w:val="a3"/>
        <w:numPr>
          <w:ilvl w:val="0"/>
          <w:numId w:val="1"/>
        </w:numPr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rtl/>
        </w:rPr>
        <w:t>במכר ללא הסכם פיתוח, שטח עסקת ההשלמה בשטח של  365  מ"ר המהווה חלק יחסי של 4.84% ממגרש 61  בשטח כולל של 7,537 ד' בתוכנית 553-0175711) .</w:t>
      </w:r>
    </w:p>
    <w:p w:rsidR="00802A90" w:rsidRDefault="00802A90" w:rsidP="00802A90">
      <w:pPr>
        <w:pStyle w:val="a3"/>
        <w:ind w:left="1080"/>
        <w:rPr>
          <w:rFonts w:ascii="Arial" w:eastAsia="Times New Roman" w:hAnsi="Arial" w:cs="Arial"/>
          <w:rtl/>
        </w:rPr>
      </w:pPr>
    </w:p>
    <w:p w:rsidR="00802A90" w:rsidRDefault="00802A90" w:rsidP="00802A90">
      <w:pPr>
        <w:pStyle w:val="a3"/>
        <w:numPr>
          <w:ilvl w:val="0"/>
          <w:numId w:val="1"/>
        </w:numPr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rtl/>
        </w:rPr>
        <w:t xml:space="preserve">עיקרי </w:t>
      </w:r>
      <w:proofErr w:type="spellStart"/>
      <w:r>
        <w:rPr>
          <w:rFonts w:ascii="Arial" w:eastAsia="Times New Roman" w:hAnsi="Arial" w:cs="Arial"/>
          <w:rtl/>
        </w:rPr>
        <w:t>חוו"ד</w:t>
      </w:r>
      <w:proofErr w:type="spellEnd"/>
      <w:r>
        <w:rPr>
          <w:rFonts w:ascii="Arial" w:eastAsia="Times New Roman" w:hAnsi="Arial" w:cs="Arial"/>
          <w:rtl/>
        </w:rPr>
        <w:t xml:space="preserve"> מקצועית לעניין ההתקשרות הנ"ל כי הספק הוא ספק יחיד לאחר בחינת קיומם של ספקים לפי תקנה 3א(א).</w:t>
      </w:r>
    </w:p>
    <w:p w:rsidR="00802A90" w:rsidRDefault="00802A90" w:rsidP="00802A90">
      <w:pPr>
        <w:pStyle w:val="a3"/>
        <w:ind w:left="1080"/>
        <w:rPr>
          <w:rFonts w:ascii="Arial" w:eastAsia="Times New Roman" w:hAnsi="Arial" w:cs="Arial"/>
          <w:rtl/>
        </w:rPr>
      </w:pPr>
    </w:p>
    <w:p w:rsidR="00802A90" w:rsidRDefault="00802A90" w:rsidP="00802A90">
      <w:pPr>
        <w:pStyle w:val="a3"/>
        <w:numPr>
          <w:ilvl w:val="0"/>
          <w:numId w:val="1"/>
        </w:numPr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rtl/>
        </w:rPr>
        <w:t xml:space="preserve">לפי </w:t>
      </w:r>
      <w:proofErr w:type="spellStart"/>
      <w:r>
        <w:rPr>
          <w:rFonts w:ascii="Arial" w:eastAsia="Times New Roman" w:hAnsi="Arial" w:cs="Arial"/>
          <w:rtl/>
        </w:rPr>
        <w:t>חוו"ד</w:t>
      </w:r>
      <w:proofErr w:type="spellEnd"/>
      <w:r>
        <w:rPr>
          <w:rFonts w:ascii="Arial" w:eastAsia="Times New Roman" w:hAnsi="Arial" w:cs="Arial"/>
          <w:rtl/>
        </w:rPr>
        <w:t xml:space="preserve"> יועץ משפטי של מרחב ת"א לעניין ההתקשרות הנ"ל כי הספק הוא ספק יחיד: "בהתאם למצב הדברים בפועל, הינה בבחינת ספק יחיד המסוגל לבצע את ההתקשרות  לצורך ביצוע </w:t>
      </w:r>
      <w:proofErr w:type="spellStart"/>
      <w:r>
        <w:rPr>
          <w:rFonts w:ascii="Arial" w:eastAsia="Times New Roman" w:hAnsi="Arial" w:cs="Arial"/>
          <w:rtl/>
        </w:rPr>
        <w:t>הפרוייקט</w:t>
      </w:r>
      <w:proofErr w:type="spellEnd"/>
      <w:r>
        <w:rPr>
          <w:rFonts w:ascii="Arial" w:eastAsia="Times New Roman" w:hAnsi="Arial" w:cs="Arial"/>
          <w:rtl/>
        </w:rPr>
        <w:t>.</w:t>
      </w:r>
    </w:p>
    <w:p w:rsidR="00802A90" w:rsidRPr="00802A90" w:rsidRDefault="00802A90" w:rsidP="00802A90">
      <w:pPr>
        <w:ind w:left="720"/>
        <w:rPr>
          <w:rFonts w:ascii="Arial" w:eastAsia="Times New Roman" w:hAnsi="Arial" w:cs="Arial"/>
        </w:rPr>
      </w:pPr>
    </w:p>
    <w:p w:rsidR="00802A90" w:rsidRDefault="00802A90" w:rsidP="00802A90">
      <w:pPr>
        <w:pStyle w:val="a3"/>
        <w:numPr>
          <w:ilvl w:val="0"/>
          <w:numId w:val="1"/>
        </w:numPr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rtl/>
        </w:rPr>
        <w:t>התקשרות עם מי לפי זכויות מכוח דין או בהתאם למצב הדברים בפועל הוא היחיד המסוגל לבצע את נושא ההתקשרות (בתקנות אלה - ספק יחדי), לאחר בחינת קיומם של ספקים לפי תקנה 3א(א).</w:t>
      </w:r>
    </w:p>
    <w:p w:rsidR="00802A90" w:rsidRPr="00802A90" w:rsidRDefault="00802A90" w:rsidP="00802A90">
      <w:pPr>
        <w:ind w:left="720"/>
        <w:rPr>
          <w:rFonts w:ascii="Arial" w:eastAsia="Times New Roman" w:hAnsi="Arial" w:cs="Arial"/>
        </w:rPr>
      </w:pPr>
    </w:p>
    <w:p w:rsidR="00802A90" w:rsidRDefault="00802A90" w:rsidP="00802A90">
      <w:pPr>
        <w:pStyle w:val="a3"/>
        <w:numPr>
          <w:ilvl w:val="0"/>
          <w:numId w:val="1"/>
        </w:numPr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rtl/>
        </w:rPr>
        <w:t>לאור זאת מומלץ להקצות את השטח האמור לעיל .</w:t>
      </w:r>
    </w:p>
    <w:p w:rsidR="00802A90" w:rsidRPr="00802A90" w:rsidRDefault="00802A90" w:rsidP="00802A90">
      <w:pPr>
        <w:ind w:left="720"/>
        <w:rPr>
          <w:rFonts w:ascii="Arial" w:eastAsia="Times New Roman" w:hAnsi="Arial" w:cs="Arial"/>
        </w:rPr>
      </w:pPr>
    </w:p>
    <w:p w:rsidR="00802A90" w:rsidRDefault="00802A90" w:rsidP="00802A90">
      <w:pPr>
        <w:pStyle w:val="a3"/>
        <w:numPr>
          <w:ilvl w:val="0"/>
          <w:numId w:val="1"/>
        </w:numPr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rtl/>
        </w:rPr>
        <w:t xml:space="preserve">אדם הסבור כי ניתן לבצע התקשרות עם ספק אחר יודיע </w:t>
      </w:r>
      <w:proofErr w:type="spellStart"/>
      <w:r>
        <w:rPr>
          <w:rFonts w:ascii="Arial" w:eastAsia="Times New Roman" w:hAnsi="Arial" w:cs="Arial"/>
          <w:rtl/>
        </w:rPr>
        <w:t>לרמ"י</w:t>
      </w:r>
      <w:proofErr w:type="spellEnd"/>
      <w:r>
        <w:rPr>
          <w:rFonts w:ascii="Arial" w:eastAsia="Times New Roman" w:hAnsi="Arial" w:cs="Arial"/>
          <w:rtl/>
        </w:rPr>
        <w:t xml:space="preserve">  עד </w:t>
      </w:r>
      <w:r w:rsidR="005F4877">
        <w:rPr>
          <w:rFonts w:ascii="Arial" w:eastAsia="Times New Roman" w:hAnsi="Arial" w:cs="Arial" w:hint="cs"/>
          <w:rtl/>
        </w:rPr>
        <w:t>ליום 23.5.2023</w:t>
      </w:r>
      <w:bookmarkStart w:id="0" w:name="_GoBack"/>
      <w:bookmarkEnd w:id="0"/>
    </w:p>
    <w:p w:rsidR="00802A90" w:rsidRDefault="00802A90" w:rsidP="00802A90">
      <w:pPr>
        <w:pStyle w:val="a3"/>
        <w:ind w:left="1080"/>
        <w:rPr>
          <w:rFonts w:ascii="Arial" w:eastAsia="Times New Roman" w:hAnsi="Arial" w:cs="Arial"/>
        </w:rPr>
      </w:pPr>
    </w:p>
    <w:p w:rsidR="00802A90" w:rsidRDefault="00802A90" w:rsidP="00802A90">
      <w:pPr>
        <w:pStyle w:val="a3"/>
        <w:numPr>
          <w:ilvl w:val="0"/>
          <w:numId w:val="1"/>
        </w:numPr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rtl/>
        </w:rPr>
        <w:t xml:space="preserve">דוא"ל של איש קשר: </w:t>
      </w:r>
      <w:hyperlink r:id="rId5" w:history="1">
        <w:r>
          <w:rPr>
            <w:rStyle w:val="Hyperlink"/>
            <w:rFonts w:eastAsia="Times New Roman" w:hint="cs"/>
          </w:rPr>
          <w:t>orlyk@land.gov.il</w:t>
        </w:r>
      </w:hyperlink>
    </w:p>
    <w:p w:rsidR="00802A90" w:rsidRDefault="00802A90" w:rsidP="00802A90">
      <w:pPr>
        <w:rPr>
          <w:rFonts w:ascii="Arial" w:hAnsi="Arial" w:cs="Arial"/>
        </w:rPr>
      </w:pPr>
    </w:p>
    <w:p w:rsidR="00AC1DEB" w:rsidRPr="00802A90" w:rsidRDefault="005F4877"/>
    <w:sectPr w:rsidR="00AC1DEB" w:rsidRPr="00802A90" w:rsidSect="0071747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910797"/>
    <w:multiLevelType w:val="hybridMultilevel"/>
    <w:tmpl w:val="2662C7E4"/>
    <w:lvl w:ilvl="0" w:tplc="48147A6C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A90"/>
    <w:rsid w:val="00343BFC"/>
    <w:rsid w:val="005F4877"/>
    <w:rsid w:val="0071747D"/>
    <w:rsid w:val="00802A90"/>
    <w:rsid w:val="00AB4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52F06F"/>
  <w15:chartTrackingRefBased/>
  <w15:docId w15:val="{712328D8-D25C-47F4-B4F3-ABAE05BAC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02A90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802A90"/>
    <w:rPr>
      <w:color w:val="0563C1"/>
      <w:u w:val="single"/>
    </w:rPr>
  </w:style>
  <w:style w:type="paragraph" w:styleId="a3">
    <w:name w:val="List Paragraph"/>
    <w:basedOn w:val="a"/>
    <w:uiPriority w:val="34"/>
    <w:qFormat/>
    <w:rsid w:val="00802A90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01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orlyk@land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174</Words>
  <Characters>874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לימור מויאל (TLIMOR)</dc:creator>
  <cp:keywords/>
  <dc:description/>
  <cp:lastModifiedBy>מירי משעלי (LMIRIA)</cp:lastModifiedBy>
  <cp:revision>2</cp:revision>
  <dcterms:created xsi:type="dcterms:W3CDTF">2023-05-10T15:10:00Z</dcterms:created>
  <dcterms:modified xsi:type="dcterms:W3CDTF">2023-05-10T15:10:00Z</dcterms:modified>
</cp:coreProperties>
</file>